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855D4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"/>
          <w:szCs w:val="2"/>
        </w:rPr>
      </w:pPr>
    </w:p>
    <w:p w:rsidR="0080124C" w:rsidRPr="0080124C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0124C">
        <w:rPr>
          <w:rFonts w:ascii="Arial" w:hAnsi="Arial" w:cs="Arial"/>
          <w:b/>
          <w:sz w:val="32"/>
        </w:rPr>
        <w:t xml:space="preserve">BULLETIN </w:t>
      </w:r>
      <w:r w:rsidR="004814DF" w:rsidRPr="0080124C">
        <w:rPr>
          <w:rFonts w:ascii="Arial" w:hAnsi="Arial" w:cs="Arial"/>
          <w:b/>
          <w:sz w:val="32"/>
        </w:rPr>
        <w:t>DE RESERVATION</w:t>
      </w:r>
      <w:r w:rsidR="005F51DA" w:rsidRPr="0080124C">
        <w:rPr>
          <w:rFonts w:ascii="Arial" w:hAnsi="Arial" w:cs="Arial"/>
          <w:b/>
          <w:sz w:val="32"/>
        </w:rPr>
        <w:t xml:space="preserve"> AOUT</w:t>
      </w:r>
      <w:r w:rsidR="00BF724B" w:rsidRPr="0080124C">
        <w:rPr>
          <w:rFonts w:ascii="Arial" w:hAnsi="Arial" w:cs="Arial"/>
          <w:b/>
          <w:sz w:val="32"/>
        </w:rPr>
        <w:t xml:space="preserve"> </w:t>
      </w:r>
      <w:r w:rsidR="000C4DF8" w:rsidRPr="0080124C">
        <w:rPr>
          <w:rFonts w:ascii="Arial" w:hAnsi="Arial" w:cs="Arial"/>
          <w:b/>
          <w:sz w:val="32"/>
        </w:rPr>
        <w:t>202</w:t>
      </w:r>
      <w:r w:rsidR="00125088" w:rsidRPr="0080124C">
        <w:rPr>
          <w:rFonts w:ascii="Arial" w:hAnsi="Arial" w:cs="Arial"/>
          <w:b/>
          <w:sz w:val="32"/>
        </w:rPr>
        <w:t>2</w:t>
      </w:r>
      <w:r w:rsidR="0080124C" w:rsidRPr="0080124C">
        <w:rPr>
          <w:rFonts w:ascii="Arial" w:hAnsi="Arial" w:cs="Arial"/>
          <w:b/>
          <w:sz w:val="32"/>
        </w:rPr>
        <w:t xml:space="preserve"> </w:t>
      </w:r>
    </w:p>
    <w:p w:rsidR="00B73C8B" w:rsidRPr="0093584F" w:rsidRDefault="0080124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3584F">
        <w:rPr>
          <w:rFonts w:ascii="Arial" w:hAnsi="Arial" w:cs="Arial"/>
          <w:b/>
          <w:sz w:val="28"/>
        </w:rPr>
        <w:t>Accueil de Loisirs</w:t>
      </w:r>
    </w:p>
    <w:p w:rsidR="00B63621" w:rsidRPr="00B15EBD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0"/>
          <w:szCs w:val="20"/>
        </w:rPr>
      </w:pPr>
    </w:p>
    <w:p w:rsidR="003855D4" w:rsidRDefault="00030885" w:rsidP="003855D4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B15EBD">
        <w:rPr>
          <w:rFonts w:cs="Arial"/>
          <w:szCs w:val="20"/>
        </w:rPr>
        <w:t>16</w:t>
      </w:r>
      <w:r w:rsidR="004D206B">
        <w:rPr>
          <w:rFonts w:cs="Arial"/>
          <w:szCs w:val="20"/>
        </w:rPr>
        <w:t>/0</w:t>
      </w:r>
      <w:r w:rsidR="00842394">
        <w:rPr>
          <w:rFonts w:cs="Arial"/>
          <w:szCs w:val="20"/>
        </w:rPr>
        <w:t>5</w:t>
      </w:r>
      <w:r w:rsidR="003855D4">
        <w:rPr>
          <w:rFonts w:cs="Arial"/>
          <w:szCs w:val="20"/>
        </w:rPr>
        <w:t>/2022</w:t>
      </w:r>
    </w:p>
    <w:p w:rsidR="003855D4" w:rsidRPr="003855D4" w:rsidRDefault="003855D4" w:rsidP="003855D4">
      <w:pPr>
        <w:tabs>
          <w:tab w:val="left" w:pos="5954"/>
        </w:tabs>
        <w:spacing w:after="0" w:line="240" w:lineRule="auto"/>
        <w:jc w:val="both"/>
        <w:rPr>
          <w:rFonts w:cs="Arial"/>
          <w:sz w:val="12"/>
          <w:szCs w:val="20"/>
        </w:rPr>
      </w:pPr>
    </w:p>
    <w:p w:rsidR="000C4DF8" w:rsidRDefault="00414F7F" w:rsidP="003855D4">
      <w:pPr>
        <w:tabs>
          <w:tab w:val="left" w:pos="5954"/>
        </w:tabs>
        <w:spacing w:after="0" w:line="240" w:lineRule="auto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5F51DA">
        <w:rPr>
          <w:szCs w:val="20"/>
        </w:rPr>
        <w:t>d’AOUT</w:t>
      </w:r>
      <w:r w:rsidR="004D206B">
        <w:rPr>
          <w:szCs w:val="20"/>
        </w:rPr>
        <w:t xml:space="preserve"> 2022</w:t>
      </w:r>
      <w:r w:rsidR="003855D4">
        <w:rPr>
          <w:szCs w:val="20"/>
        </w:rPr>
        <w:t>.</w:t>
      </w:r>
    </w:p>
    <w:p w:rsidR="003855D4" w:rsidRDefault="003855D4" w:rsidP="003855D4">
      <w:pPr>
        <w:spacing w:after="0" w:line="240" w:lineRule="auto"/>
        <w:jc w:val="both"/>
        <w:rPr>
          <w:szCs w:val="20"/>
        </w:rPr>
      </w:pPr>
      <w:r w:rsidRPr="00CA758D">
        <w:rPr>
          <w:color w:val="FF0000"/>
          <w:szCs w:val="20"/>
        </w:rPr>
        <w:t xml:space="preserve">ATTENTION : seuls les enfants de </w:t>
      </w:r>
      <w:r w:rsidRPr="00CA758D">
        <w:rPr>
          <w:color w:val="FF0000"/>
          <w:szCs w:val="20"/>
          <w:u w:val="single"/>
        </w:rPr>
        <w:t>3 ans ayant été scolarisés sur l’année scolaire 2021-2022</w:t>
      </w:r>
      <w:r w:rsidRPr="00CA758D">
        <w:rPr>
          <w:color w:val="FF0000"/>
          <w:szCs w:val="20"/>
        </w:rPr>
        <w:t xml:space="preserve"> pourront être accueillis.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0C4DF8" w:rsidRPr="006D0F2B" w:rsidRDefault="000776AD" w:rsidP="00B15EBD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842394">
        <w:rPr>
          <w:rFonts w:cs="Arial"/>
          <w:b/>
          <w:szCs w:val="20"/>
          <w:u w:val="single"/>
        </w:rPr>
        <w:t>25 Mai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842394">
        <w:rPr>
          <w:rFonts w:cs="Arial"/>
          <w:b/>
          <w:szCs w:val="20"/>
          <w:u w:val="single"/>
        </w:rPr>
        <w:t>08</w:t>
      </w:r>
      <w:r w:rsidR="00CA5ACF">
        <w:rPr>
          <w:rFonts w:cs="Arial"/>
          <w:b/>
          <w:szCs w:val="20"/>
          <w:u w:val="single"/>
        </w:rPr>
        <w:t xml:space="preserve"> </w:t>
      </w:r>
      <w:r w:rsidR="00842394">
        <w:rPr>
          <w:rFonts w:cs="Arial"/>
          <w:b/>
          <w:szCs w:val="20"/>
          <w:u w:val="single"/>
        </w:rPr>
        <w:t>Juin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>v</w:t>
      </w:r>
      <w:r w:rsidR="00842394">
        <w:rPr>
          <w:rFonts w:cs="Arial"/>
          <w:b/>
          <w:color w:val="FF0000"/>
          <w:szCs w:val="20"/>
          <w:u w:val="single"/>
        </w:rPr>
        <w:t>aliderons ou non l’inscription entre le</w:t>
      </w:r>
      <w:r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842394">
        <w:rPr>
          <w:rFonts w:cs="Arial"/>
          <w:b/>
          <w:color w:val="FF0000"/>
          <w:szCs w:val="20"/>
          <w:u w:val="single"/>
        </w:rPr>
        <w:t>13 et le vendredi 17 Juin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BF724B" w:rsidRPr="00BF724B">
        <w:rPr>
          <w:rFonts w:cs="Arial"/>
          <w:color w:val="FF0000"/>
          <w:szCs w:val="20"/>
          <w:u w:val="single"/>
        </w:rPr>
        <w:t xml:space="preserve">le </w:t>
      </w:r>
      <w:r w:rsidR="000A25B9">
        <w:rPr>
          <w:rFonts w:cs="Arial"/>
          <w:color w:val="FF0000"/>
          <w:szCs w:val="20"/>
          <w:u w:val="single"/>
        </w:rPr>
        <w:t xml:space="preserve">lundi </w:t>
      </w:r>
      <w:proofErr w:type="gramStart"/>
      <w:r w:rsidR="000A25B9">
        <w:rPr>
          <w:rFonts w:cs="Arial"/>
          <w:color w:val="FF0000"/>
          <w:szCs w:val="20"/>
          <w:u w:val="single"/>
        </w:rPr>
        <w:t xml:space="preserve">20 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0A25B9">
        <w:rPr>
          <w:rFonts w:cs="Arial"/>
          <w:color w:val="FF0000"/>
          <w:szCs w:val="20"/>
          <w:u w:val="single"/>
        </w:rPr>
        <w:t>et</w:t>
      </w:r>
      <w:proofErr w:type="gramEnd"/>
      <w:r w:rsidR="000A25B9">
        <w:rPr>
          <w:rFonts w:cs="Arial"/>
          <w:color w:val="FF0000"/>
          <w:szCs w:val="20"/>
          <w:u w:val="single"/>
        </w:rPr>
        <w:t xml:space="preserve"> </w:t>
      </w:r>
      <w:r w:rsidR="00BF724B" w:rsidRPr="00BF724B">
        <w:rPr>
          <w:rFonts w:cs="Arial"/>
          <w:color w:val="FF0000"/>
          <w:szCs w:val="20"/>
          <w:u w:val="single"/>
        </w:rPr>
        <w:t>le</w:t>
      </w:r>
      <w:r w:rsidR="000A25B9">
        <w:rPr>
          <w:rFonts w:cs="Arial"/>
          <w:color w:val="FF0000"/>
          <w:szCs w:val="20"/>
          <w:u w:val="single"/>
        </w:rPr>
        <w:t xml:space="preserve"> mercredi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0A25B9">
        <w:rPr>
          <w:rFonts w:cs="Arial"/>
          <w:color w:val="FF0000"/>
          <w:szCs w:val="20"/>
          <w:u w:val="single"/>
        </w:rPr>
        <w:t>22 juin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</w:t>
      </w:r>
      <w:r w:rsidR="000A25B9">
        <w:rPr>
          <w:rFonts w:cs="Arial"/>
          <w:szCs w:val="20"/>
        </w:rPr>
        <w:t>cours de la première semaine du mois d</w:t>
      </w:r>
      <w:r w:rsidR="005F51DA">
        <w:rPr>
          <w:rFonts w:cs="Arial"/>
          <w:szCs w:val="20"/>
        </w:rPr>
        <w:t>e septembre</w:t>
      </w:r>
      <w:r w:rsidR="00BF724B">
        <w:rPr>
          <w:rFonts w:cs="Arial"/>
          <w:szCs w:val="20"/>
        </w:rPr>
        <w:t xml:space="preserve"> </w:t>
      </w:r>
      <w:r w:rsidR="001E46FE">
        <w:rPr>
          <w:rFonts w:cs="Arial"/>
          <w:szCs w:val="20"/>
        </w:rPr>
        <w:t>202</w:t>
      </w:r>
      <w:r w:rsidR="00B67AAA">
        <w:rPr>
          <w:rFonts w:cs="Arial"/>
          <w:szCs w:val="20"/>
        </w:rPr>
        <w:t>2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B15EBD" w:rsidRDefault="00B15EBD" w:rsidP="00FD4EBE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</w:pPr>
      <w:r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  <w:t>ANNULATION</w:t>
      </w:r>
    </w:p>
    <w:p w:rsidR="00B15EBD" w:rsidRPr="00B15EBD" w:rsidRDefault="00B15EBD" w:rsidP="00B15EBD">
      <w:pPr>
        <w:spacing w:after="0"/>
        <w:ind w:left="708"/>
        <w:rPr>
          <w:sz w:val="24"/>
          <w:lang w:eastAsia="x-none"/>
        </w:rPr>
      </w:pPr>
      <w:r>
        <w:rPr>
          <w:lang w:eastAsia="x-none"/>
        </w:rPr>
        <w:t xml:space="preserve">Conformément au Règlement Intérieur : </w:t>
      </w:r>
      <w:r w:rsidRPr="00B15EBD">
        <w:rPr>
          <w:szCs w:val="20"/>
        </w:rPr>
        <w:t xml:space="preserve">votre annulation </w:t>
      </w:r>
      <w:r>
        <w:rPr>
          <w:szCs w:val="20"/>
        </w:rPr>
        <w:t>doit être réalisée</w:t>
      </w:r>
      <w:r w:rsidRPr="00B15EBD">
        <w:rPr>
          <w:szCs w:val="20"/>
        </w:rPr>
        <w:t xml:space="preserve">, </w:t>
      </w:r>
      <w:r w:rsidRPr="00B15EBD">
        <w:rPr>
          <w:i/>
          <w:sz w:val="20"/>
          <w:szCs w:val="20"/>
        </w:rPr>
        <w:t>« par écrit ou par mail, une semaine avant l’ouverture des vacances scolaires (à J-7) ».</w:t>
      </w:r>
      <w:r>
        <w:rPr>
          <w:szCs w:val="20"/>
        </w:rPr>
        <w:t xml:space="preserve"> </w:t>
      </w:r>
      <w:r w:rsidRPr="0080124C">
        <w:rPr>
          <w:i/>
          <w:sz w:val="20"/>
          <w:szCs w:val="20"/>
        </w:rPr>
        <w:t xml:space="preserve">La fin de l’école est le 7 juillet donc votre annulation doit nous parvenir </w:t>
      </w:r>
      <w:r w:rsidRPr="00B15EBD">
        <w:rPr>
          <w:b/>
          <w:szCs w:val="20"/>
        </w:rPr>
        <w:t>au plus tard pour le 1</w:t>
      </w:r>
      <w:r w:rsidRPr="00B15EBD">
        <w:rPr>
          <w:b/>
          <w:szCs w:val="20"/>
          <w:vertAlign w:val="superscript"/>
        </w:rPr>
        <w:t>er</w:t>
      </w:r>
      <w:r w:rsidRPr="00B15EBD">
        <w:rPr>
          <w:b/>
          <w:szCs w:val="20"/>
        </w:rPr>
        <w:t xml:space="preserve"> juillet. Passée cette date le coût restera dû</w:t>
      </w:r>
      <w:r>
        <w:rPr>
          <w:szCs w:val="20"/>
        </w:rPr>
        <w:t>.</w:t>
      </w:r>
    </w:p>
    <w:p w:rsidR="000A6E1E" w:rsidRPr="00B15EBD" w:rsidRDefault="00B15EBD" w:rsidP="00FD4EBE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rPr>
          <w:rFonts w:cs="Arial"/>
          <w:szCs w:val="20"/>
        </w:rPr>
      </w:pPr>
      <w:r w:rsidRPr="00B15EB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  <w:r w:rsidRPr="00B15EBD">
        <w:rPr>
          <w:rFonts w:asciiTheme="minorHAnsi" w:hAnsiTheme="minorHAnsi" w:cstheme="minorHAnsi"/>
          <w:color w:val="auto"/>
          <w:sz w:val="22"/>
          <w:szCs w:val="20"/>
          <w:lang w:val="fr-FR"/>
        </w:rPr>
        <w:t xml:space="preserve">    </w:t>
      </w:r>
      <w:r w:rsidR="005277BF" w:rsidRPr="00B15EBD">
        <w:rPr>
          <w:rFonts w:cs="Arial"/>
          <w:color w:val="215868" w:themeColor="accent5" w:themeShade="80"/>
          <w:szCs w:val="20"/>
        </w:rPr>
        <w:t xml:space="preserve">La </w:t>
      </w:r>
      <w:r w:rsidR="000A6E1E" w:rsidRPr="00B15EBD">
        <w:rPr>
          <w:rFonts w:cs="Arial"/>
          <w:color w:val="215868" w:themeColor="accent5" w:themeShade="80"/>
          <w:szCs w:val="20"/>
        </w:rPr>
        <w:t>grille tarifaire hebdomadaire par enfant/jeune</w:t>
      </w:r>
      <w:r w:rsidR="005277BF" w:rsidRPr="00B15EBD">
        <w:rPr>
          <w:rFonts w:cs="Arial"/>
          <w:color w:val="215868" w:themeColor="accent5" w:themeShade="80"/>
          <w:szCs w:val="20"/>
        </w:rPr>
        <w:t xml:space="preserve"> </w:t>
      </w:r>
      <w:r w:rsidR="0035701B" w:rsidRPr="00B15EBD">
        <w:rPr>
          <w:rFonts w:cs="Arial"/>
          <w:color w:val="215868" w:themeColor="accent5" w:themeShade="80"/>
          <w:szCs w:val="20"/>
        </w:rPr>
        <w:t>a évolué au 1</w:t>
      </w:r>
      <w:r w:rsidR="0035701B" w:rsidRPr="00B15EBD">
        <w:rPr>
          <w:rFonts w:cs="Arial"/>
          <w:color w:val="215868" w:themeColor="accent5" w:themeShade="80"/>
          <w:szCs w:val="20"/>
          <w:vertAlign w:val="superscript"/>
        </w:rPr>
        <w:t>er</w:t>
      </w:r>
      <w:r w:rsidR="0035701B" w:rsidRPr="00B15EBD">
        <w:rPr>
          <w:rFonts w:cs="Arial"/>
          <w:color w:val="215868" w:themeColor="accent5" w:themeShade="80"/>
          <w:szCs w:val="20"/>
        </w:rPr>
        <w:t xml:space="preserve"> janvier 2022</w:t>
      </w:r>
      <w:r w:rsidR="000A6E1E" w:rsidRPr="00B15EBD">
        <w:rPr>
          <w:rFonts w:cs="Arial"/>
          <w:color w:val="215868" w:themeColor="accent5" w:themeShade="80"/>
          <w:szCs w:val="20"/>
        </w:rPr>
        <w:t>.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2200 et plus</w:t>
            </w:r>
          </w:p>
        </w:tc>
      </w:tr>
      <w:tr w:rsidR="003F59D0" w:rsidRPr="006C7661" w:rsidTr="0093584F">
        <w:trPr>
          <w:trHeight w:val="28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12.25 €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4C72DE" w:rsidRDefault="003F59D0" w:rsidP="00CE4259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7.5)/1000]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0A25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26.50 €</w:t>
            </w:r>
          </w:p>
        </w:tc>
      </w:tr>
      <w:tr w:rsidR="00FB5B78" w:rsidRPr="006C7661" w:rsidTr="00FB5B78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B78" w:rsidRDefault="00FB5B78" w:rsidP="00FB5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B5B78">
              <w:rPr>
                <w:rFonts w:ascii="Baskerville Old Face" w:eastAsia="Times New Roman" w:hAnsi="Baskerville Old Face" w:cs="Calibri"/>
              </w:rPr>
              <w:t>Choix de 2 à 5 Journées avec Repas, tarif Dégressif</w:t>
            </w:r>
          </w:p>
        </w:tc>
      </w:tr>
      <w:tr w:rsidR="003F59D0" w:rsidRPr="006C7661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Pr="0026261A" w:rsidRDefault="003F59D0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3F59D0" w:rsidRPr="006C7661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6C7661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872D2B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D0" w:rsidRDefault="003F59D0" w:rsidP="00FB5B78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580058" w:rsidRPr="00FB5B78" w:rsidRDefault="000A6E1E" w:rsidP="00842A3C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FB5B78">
        <w:rPr>
          <w:rFonts w:cs="Arial"/>
          <w:sz w:val="20"/>
        </w:rPr>
        <w:t xml:space="preserve">Votre dossier d’inscription </w:t>
      </w:r>
      <w:r w:rsidR="00B3607D" w:rsidRPr="00FB5B78">
        <w:rPr>
          <w:rFonts w:cs="Arial"/>
          <w:sz w:val="20"/>
        </w:rPr>
        <w:t>202</w:t>
      </w:r>
      <w:r w:rsidR="001E46FE" w:rsidRPr="00FB5B78">
        <w:rPr>
          <w:rFonts w:cs="Arial"/>
          <w:sz w:val="20"/>
        </w:rPr>
        <w:t>1</w:t>
      </w:r>
      <w:r w:rsidR="00B3607D" w:rsidRPr="00FB5B78">
        <w:rPr>
          <w:rFonts w:cs="Arial"/>
          <w:sz w:val="20"/>
        </w:rPr>
        <w:t>/202</w:t>
      </w:r>
      <w:r w:rsidR="001E46FE" w:rsidRPr="00FB5B78">
        <w:rPr>
          <w:rFonts w:cs="Arial"/>
          <w:sz w:val="20"/>
        </w:rPr>
        <w:t>2</w:t>
      </w:r>
      <w:r w:rsidRPr="00FB5B78">
        <w:rPr>
          <w:rFonts w:cs="Arial"/>
          <w:sz w:val="20"/>
        </w:rPr>
        <w:t xml:space="preserve"> </w:t>
      </w:r>
      <w:r w:rsidRPr="00FB5B78">
        <w:rPr>
          <w:rFonts w:cs="Arial"/>
          <w:sz w:val="20"/>
          <w:u w:val="single"/>
        </w:rPr>
        <w:t>doit être à jour</w:t>
      </w:r>
      <w:r w:rsidR="00FB5B78" w:rsidRPr="00FB5B78">
        <w:rPr>
          <w:rFonts w:cs="Arial"/>
          <w:sz w:val="20"/>
        </w:rPr>
        <w:t xml:space="preserve"> et </w:t>
      </w:r>
      <w:r w:rsidR="00580058" w:rsidRPr="00FB5B78">
        <w:rPr>
          <w:rFonts w:cs="Arial"/>
          <w:sz w:val="20"/>
        </w:rPr>
        <w:t>Les factures antérieures honorées.</w:t>
      </w:r>
    </w:p>
    <w:p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conditions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:rsidR="00384747" w:rsidRPr="000A25B9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seront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</w:t>
      </w:r>
      <w:r w:rsidR="00815EFF" w:rsidRPr="000A25B9">
        <w:rPr>
          <w:rFonts w:cs="Arial"/>
          <w:sz w:val="20"/>
          <w:szCs w:val="20"/>
        </w:rPr>
        <w:t>A minima : maternel ; élémentaire ; Ado (10-15 ans)</w:t>
      </w:r>
    </w:p>
    <w:p w:rsidR="0035701B" w:rsidRPr="000A25B9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0A25B9">
        <w:rPr>
          <w:bCs/>
          <w:sz w:val="20"/>
        </w:rPr>
        <w:t xml:space="preserve">Le programme d’animation sera </w:t>
      </w:r>
      <w:r w:rsidR="000A25B9" w:rsidRPr="000A25B9">
        <w:rPr>
          <w:bCs/>
          <w:sz w:val="20"/>
        </w:rPr>
        <w:t>à disposition</w:t>
      </w:r>
      <w:r w:rsidR="00B3607D" w:rsidRPr="000A25B9">
        <w:rPr>
          <w:bCs/>
          <w:sz w:val="20"/>
        </w:rPr>
        <w:t xml:space="preserve"> </w:t>
      </w:r>
      <w:r w:rsidR="0080124C">
        <w:rPr>
          <w:bCs/>
          <w:sz w:val="20"/>
        </w:rPr>
        <w:t>fin</w:t>
      </w:r>
      <w:r w:rsidR="000A25B9" w:rsidRPr="000A25B9">
        <w:rPr>
          <w:bCs/>
          <w:sz w:val="20"/>
        </w:rPr>
        <w:t xml:space="preserve"> juin.</w:t>
      </w:r>
      <w:r w:rsidR="0035701B" w:rsidRPr="000A25B9">
        <w:rPr>
          <w:b/>
          <w:bCs/>
        </w:rPr>
        <w:t xml:space="preserve">                                                                                </w:t>
      </w:r>
    </w:p>
    <w:p w:rsidR="000A25B9" w:rsidRPr="0080124C" w:rsidRDefault="00FB5409" w:rsidP="00CD7E49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B15EBD">
        <w:rPr>
          <w:bCs/>
          <w:sz w:val="20"/>
        </w:rPr>
        <w:t>Notre</w:t>
      </w:r>
      <w:r w:rsidR="0080124C">
        <w:rPr>
          <w:bCs/>
          <w:sz w:val="20"/>
        </w:rPr>
        <w:t xml:space="preserve"> règlement intérieur </w:t>
      </w:r>
      <w:r w:rsidR="00B3607D" w:rsidRPr="00B15EBD">
        <w:rPr>
          <w:bCs/>
          <w:sz w:val="20"/>
        </w:rPr>
        <w:t>202</w:t>
      </w:r>
      <w:r w:rsidR="001E46FE" w:rsidRPr="00B15EBD">
        <w:rPr>
          <w:bCs/>
          <w:sz w:val="20"/>
        </w:rPr>
        <w:t>2</w:t>
      </w:r>
      <w:r w:rsidRPr="00B15EBD">
        <w:rPr>
          <w:bCs/>
          <w:sz w:val="20"/>
        </w:rPr>
        <w:t xml:space="preserve"> est actualis</w:t>
      </w:r>
      <w:r w:rsidR="00872D2B" w:rsidRPr="00B15EBD">
        <w:rPr>
          <w:bCs/>
          <w:sz w:val="20"/>
        </w:rPr>
        <w:t>é</w:t>
      </w:r>
      <w:r w:rsidRPr="00B15EBD">
        <w:rPr>
          <w:bCs/>
          <w:sz w:val="20"/>
        </w:rPr>
        <w:t xml:space="preserve">, il </w:t>
      </w:r>
      <w:r w:rsidR="00872D2B" w:rsidRPr="00B15EBD">
        <w:rPr>
          <w:bCs/>
          <w:sz w:val="20"/>
        </w:rPr>
        <w:t>est</w:t>
      </w:r>
      <w:r w:rsidRPr="00B15EBD">
        <w:rPr>
          <w:bCs/>
          <w:sz w:val="20"/>
        </w:rPr>
        <w:t xml:space="preserve"> disponible </w:t>
      </w:r>
      <w:r w:rsidR="000A6E1E" w:rsidRPr="00B15EBD">
        <w:rPr>
          <w:rFonts w:cs="Arial"/>
          <w:sz w:val="20"/>
        </w:rPr>
        <w:t xml:space="preserve">sur notre site </w:t>
      </w:r>
      <w:r w:rsidR="000A6E1E" w:rsidRPr="0080124C">
        <w:rPr>
          <w:rFonts w:cs="Arial"/>
          <w:sz w:val="20"/>
          <w:szCs w:val="20"/>
        </w:rPr>
        <w:t>internet</w:t>
      </w:r>
      <w:r w:rsidR="0080124C">
        <w:rPr>
          <w:rFonts w:cs="Arial"/>
          <w:sz w:val="20"/>
          <w:szCs w:val="20"/>
        </w:rPr>
        <w:t>.</w:t>
      </w: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5F51DA">
        <w:rPr>
          <w:rFonts w:ascii="Arial" w:hAnsi="Arial" w:cs="Arial"/>
          <w:b/>
          <w:sz w:val="40"/>
        </w:rPr>
        <w:t>AOUT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815EFF">
        <w:rPr>
          <w:rFonts w:ascii="Arial" w:hAnsi="Arial" w:cs="Arial"/>
          <w:b/>
          <w:sz w:val="40"/>
        </w:rPr>
        <w:t>2</w:t>
      </w:r>
    </w:p>
    <w:p w:rsidR="0093584F" w:rsidRPr="0093584F" w:rsidRDefault="0093584F" w:rsidP="0093584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3584F">
        <w:rPr>
          <w:rFonts w:ascii="Arial" w:hAnsi="Arial" w:cs="Arial"/>
          <w:b/>
          <w:sz w:val="28"/>
        </w:rPr>
        <w:t>Accueil de Loisirs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59655C" w:rsidRPr="0093584F" w:rsidRDefault="0059655C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12"/>
          <w:szCs w:val="24"/>
        </w:rPr>
      </w:pPr>
    </w:p>
    <w:p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4C72DE">
        <w:rPr>
          <w:rFonts w:cs="Arial"/>
          <w:b/>
          <w:sz w:val="24"/>
          <w:szCs w:val="24"/>
        </w:rPr>
        <w:t xml:space="preserve">de </w:t>
      </w:r>
      <w:r w:rsidR="00DF1229">
        <w:rPr>
          <w:rFonts w:cs="Arial"/>
          <w:b/>
          <w:sz w:val="24"/>
          <w:szCs w:val="24"/>
        </w:rPr>
        <w:t>Juillet</w:t>
      </w:r>
      <w:r w:rsidR="00815EFF">
        <w:rPr>
          <w:rFonts w:cs="Arial"/>
          <w:b/>
          <w:sz w:val="24"/>
          <w:szCs w:val="24"/>
        </w:rPr>
        <w:t xml:space="preserve"> 2022 </w:t>
      </w:r>
      <w:r w:rsidR="003C02EC" w:rsidRPr="00DF1229">
        <w:rPr>
          <w:rFonts w:cs="Arial"/>
          <w:b/>
          <w:sz w:val="20"/>
          <w:szCs w:val="24"/>
        </w:rPr>
        <w:t>(du</w:t>
      </w:r>
      <w:r w:rsidR="001E46FE" w:rsidRPr="00DF1229">
        <w:rPr>
          <w:rFonts w:cs="Arial"/>
          <w:b/>
          <w:sz w:val="20"/>
          <w:szCs w:val="24"/>
        </w:rPr>
        <w:t xml:space="preserve"> </w:t>
      </w:r>
      <w:r w:rsidR="00DF1229" w:rsidRPr="00DF1229">
        <w:rPr>
          <w:rFonts w:cs="Arial"/>
          <w:b/>
          <w:sz w:val="20"/>
          <w:szCs w:val="24"/>
        </w:rPr>
        <w:t xml:space="preserve">Lundi </w:t>
      </w:r>
      <w:r w:rsidR="005F51DA">
        <w:rPr>
          <w:rFonts w:cs="Arial"/>
          <w:b/>
          <w:sz w:val="20"/>
          <w:szCs w:val="24"/>
        </w:rPr>
        <w:t>01</w:t>
      </w:r>
      <w:r w:rsidR="00DF1229" w:rsidRPr="00DF1229">
        <w:rPr>
          <w:rFonts w:cs="Arial"/>
          <w:b/>
          <w:sz w:val="20"/>
          <w:szCs w:val="24"/>
        </w:rPr>
        <w:t xml:space="preserve"> au vendredi </w:t>
      </w:r>
      <w:r w:rsidR="005F51DA">
        <w:rPr>
          <w:rFonts w:cs="Arial"/>
          <w:b/>
          <w:sz w:val="20"/>
          <w:szCs w:val="24"/>
        </w:rPr>
        <w:t>0</w:t>
      </w:r>
      <w:r w:rsidR="00DF1229" w:rsidRPr="00DF1229">
        <w:rPr>
          <w:rFonts w:cs="Arial"/>
          <w:b/>
          <w:sz w:val="20"/>
          <w:szCs w:val="24"/>
        </w:rPr>
        <w:t>5 ;</w:t>
      </w:r>
      <w:r w:rsidR="001E46FE" w:rsidRPr="00DF1229">
        <w:rPr>
          <w:rFonts w:cs="Arial"/>
          <w:b/>
          <w:sz w:val="20"/>
          <w:szCs w:val="24"/>
        </w:rPr>
        <w:t xml:space="preserve"> du </w:t>
      </w:r>
      <w:r w:rsidR="00DF1229" w:rsidRPr="00DF1229">
        <w:rPr>
          <w:rFonts w:cs="Arial"/>
          <w:b/>
          <w:sz w:val="20"/>
          <w:szCs w:val="24"/>
        </w:rPr>
        <w:t xml:space="preserve">lundi </w:t>
      </w:r>
      <w:r w:rsidR="005F51DA">
        <w:rPr>
          <w:rFonts w:cs="Arial"/>
          <w:b/>
          <w:sz w:val="20"/>
          <w:szCs w:val="24"/>
        </w:rPr>
        <w:t>22</w:t>
      </w:r>
      <w:r w:rsidR="001E46FE" w:rsidRPr="00DF1229">
        <w:rPr>
          <w:rFonts w:cs="Arial"/>
          <w:b/>
          <w:sz w:val="20"/>
          <w:szCs w:val="24"/>
        </w:rPr>
        <w:t xml:space="preserve"> au </w:t>
      </w:r>
      <w:r w:rsidR="00DF1229" w:rsidRPr="00DF1229">
        <w:rPr>
          <w:rFonts w:cs="Arial"/>
          <w:b/>
          <w:sz w:val="20"/>
          <w:szCs w:val="24"/>
        </w:rPr>
        <w:t>vendredi 2</w:t>
      </w:r>
      <w:r w:rsidR="005F51DA">
        <w:rPr>
          <w:rFonts w:cs="Arial"/>
          <w:b/>
          <w:sz w:val="20"/>
          <w:szCs w:val="24"/>
        </w:rPr>
        <w:t>6</w:t>
      </w:r>
      <w:r w:rsidR="00DF1229" w:rsidRPr="00DF1229">
        <w:rPr>
          <w:rFonts w:cs="Arial"/>
          <w:b/>
          <w:sz w:val="20"/>
          <w:szCs w:val="24"/>
        </w:rPr>
        <w:t> ; Lundi 2</w:t>
      </w:r>
      <w:r w:rsidR="0059655C">
        <w:rPr>
          <w:rFonts w:cs="Arial"/>
          <w:b/>
          <w:sz w:val="20"/>
          <w:szCs w:val="24"/>
        </w:rPr>
        <w:t>9 au mercredi 31</w:t>
      </w:r>
      <w:r w:rsidR="00DF1229" w:rsidRPr="00DF1229">
        <w:rPr>
          <w:rFonts w:cs="Arial"/>
          <w:b/>
          <w:sz w:val="20"/>
          <w:szCs w:val="24"/>
        </w:rPr>
        <w:t xml:space="preserve"> </w:t>
      </w:r>
      <w:r w:rsidR="0059655C">
        <w:rPr>
          <w:rFonts w:cs="Arial"/>
          <w:b/>
          <w:sz w:val="20"/>
          <w:szCs w:val="24"/>
        </w:rPr>
        <w:t>août</w:t>
      </w:r>
      <w:r w:rsidR="003C02EC" w:rsidRPr="00DF1229">
        <w:rPr>
          <w:rFonts w:cs="Arial"/>
          <w:b/>
          <w:sz w:val="20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p w:rsidR="0059655C" w:rsidRDefault="0059655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:rsidR="0035701B" w:rsidRDefault="0059655C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AOUT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35701B" w:rsidRPr="000A6416" w:rsidRDefault="0035701B" w:rsidP="000A25B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5701B" w:rsidRPr="008F5743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:rsidTr="00FC12B5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59655C">
              <w:rPr>
                <w:b/>
              </w:rPr>
              <w:t>0</w:t>
            </w:r>
            <w:r>
              <w:rPr>
                <w:b/>
              </w:rPr>
              <w:t>1/0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35701B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9655C">
              <w:rPr>
                <w:b/>
              </w:rPr>
              <w:t>0</w:t>
            </w:r>
            <w:r w:rsidR="000A25B9">
              <w:rPr>
                <w:b/>
              </w:rPr>
              <w:t>2/0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0</w:t>
            </w:r>
            <w:r w:rsidR="000A25B9">
              <w:rPr>
                <w:b/>
              </w:rPr>
              <w:t>3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:rsidTr="004F3AB1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59655C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04/08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35701B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0</w:t>
            </w:r>
            <w:r w:rsidR="000A25B9">
              <w:rPr>
                <w:b/>
              </w:rPr>
              <w:t>5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right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DF1229" w:rsidRPr="008F5743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:rsidR="00DF1229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DF1229" w:rsidRPr="000A6416" w:rsidRDefault="00DF1229" w:rsidP="00DF12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1229" w:rsidRPr="008F5743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:rsidTr="007F576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580058">
              <w:rPr>
                <w:b/>
              </w:rPr>
              <w:t>2</w:t>
            </w:r>
            <w:r w:rsidR="0059655C">
              <w:rPr>
                <w:b/>
              </w:rPr>
              <w:t>2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80058">
              <w:rPr>
                <w:b/>
              </w:rPr>
              <w:t>2</w:t>
            </w:r>
            <w:r w:rsidR="0059655C">
              <w:rPr>
                <w:b/>
              </w:rPr>
              <w:t>3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9748A" w:rsidRDefault="00DF1229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Merc. </w:t>
            </w:r>
            <w:r w:rsidR="00580058">
              <w:rPr>
                <w:b/>
              </w:rPr>
              <w:t>2</w:t>
            </w:r>
            <w:r w:rsidR="0059655C">
              <w:rPr>
                <w:b/>
              </w:rPr>
              <w:t>4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DF1229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580058">
              <w:rPr>
                <w:b/>
              </w:rPr>
              <w:t>2</w:t>
            </w:r>
            <w:r w:rsidR="0059655C">
              <w:rPr>
                <w:b/>
              </w:rPr>
              <w:t>5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DF1229" w:rsidRPr="00F9748A" w:rsidRDefault="00580058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2</w:t>
            </w:r>
            <w:r w:rsidR="0059655C">
              <w:rPr>
                <w:b/>
              </w:rPr>
              <w:t>6</w:t>
            </w:r>
            <w:r w:rsidR="00DF1229"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59655C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Lundi 29/08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59655C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30/08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59655C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31/08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3C7FF4">
              <w:rPr>
                <w:b/>
                <w:sz w:val="24"/>
                <w:szCs w:val="24"/>
              </w:rPr>
            </w:r>
            <w:r w:rsidR="003C7FF4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F1229" w:rsidRPr="00DF1229" w:rsidRDefault="00DF1229" w:rsidP="00E65554">
      <w:pPr>
        <w:spacing w:after="0" w:line="240" w:lineRule="auto"/>
        <w:rPr>
          <w:sz w:val="12"/>
          <w:szCs w:val="24"/>
          <w:u w:val="single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:rsidR="00580058" w:rsidRPr="0059655C" w:rsidRDefault="00580058" w:rsidP="00582E5B">
      <w:pPr>
        <w:spacing w:after="0" w:line="240" w:lineRule="auto"/>
        <w:jc w:val="center"/>
        <w:rPr>
          <w:color w:val="4F81BD" w:themeColor="accent1"/>
          <w:sz w:val="10"/>
          <w:szCs w:val="24"/>
        </w:rPr>
      </w:pPr>
    </w:p>
    <w:p w:rsidR="00582E5B" w:rsidRP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582E5B">
        <w:rPr>
          <w:color w:val="4F81BD" w:themeColor="accent1"/>
          <w:sz w:val="28"/>
          <w:szCs w:val="24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59655C">
        <w:rPr>
          <w:sz w:val="24"/>
          <w:szCs w:val="24"/>
        </w:rPr>
        <w:t>9</w:t>
      </w:r>
      <w:r w:rsidR="0026261A" w:rsidRPr="0026261A">
        <w:rPr>
          <w:sz w:val="24"/>
          <w:szCs w:val="24"/>
        </w:rPr>
        <w:t>/202</w:t>
      </w:r>
      <w:r w:rsidR="001C48B2">
        <w:rPr>
          <w:sz w:val="24"/>
          <w:szCs w:val="24"/>
        </w:rPr>
        <w:t>2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3C7FF4">
        <w:rPr>
          <w:b/>
          <w:sz w:val="24"/>
          <w:szCs w:val="24"/>
        </w:rPr>
      </w:r>
      <w:r w:rsidR="003C7FF4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default" r:id="rId8"/>
      <w:footerReference w:type="default" r:id="rId9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F4" w:rsidRDefault="003C7FF4" w:rsidP="0044578C">
      <w:pPr>
        <w:spacing w:after="0" w:line="240" w:lineRule="auto"/>
      </w:pPr>
      <w:r>
        <w:separator/>
      </w:r>
    </w:p>
  </w:endnote>
  <w:endnote w:type="continuationSeparator" w:id="0">
    <w:p w:rsidR="003C7FF4" w:rsidRDefault="003C7FF4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F4" w:rsidRDefault="003C7FF4" w:rsidP="0044578C">
      <w:pPr>
        <w:spacing w:after="0" w:line="240" w:lineRule="auto"/>
      </w:pPr>
      <w:r>
        <w:separator/>
      </w:r>
    </w:p>
  </w:footnote>
  <w:footnote w:type="continuationSeparator" w:id="0">
    <w:p w:rsidR="003C7FF4" w:rsidRDefault="003C7FF4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25B9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7638E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25CC"/>
    <w:rsid w:val="0033604D"/>
    <w:rsid w:val="00336BBA"/>
    <w:rsid w:val="0035268B"/>
    <w:rsid w:val="0035701B"/>
    <w:rsid w:val="0037258D"/>
    <w:rsid w:val="00375A16"/>
    <w:rsid w:val="00384747"/>
    <w:rsid w:val="003855D4"/>
    <w:rsid w:val="00391949"/>
    <w:rsid w:val="00395268"/>
    <w:rsid w:val="003A00F6"/>
    <w:rsid w:val="003C02EC"/>
    <w:rsid w:val="003C7FF4"/>
    <w:rsid w:val="003E1A80"/>
    <w:rsid w:val="003E70F6"/>
    <w:rsid w:val="003E740D"/>
    <w:rsid w:val="003F3A78"/>
    <w:rsid w:val="003F59D0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A5376"/>
    <w:rsid w:val="004B5BAF"/>
    <w:rsid w:val="004C72DE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0058"/>
    <w:rsid w:val="00581F91"/>
    <w:rsid w:val="00582E5B"/>
    <w:rsid w:val="00586FEB"/>
    <w:rsid w:val="0059220B"/>
    <w:rsid w:val="0059655C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51DA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62A62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0124C"/>
    <w:rsid w:val="00815EAF"/>
    <w:rsid w:val="00815EFF"/>
    <w:rsid w:val="00816656"/>
    <w:rsid w:val="008246D0"/>
    <w:rsid w:val="00830ED6"/>
    <w:rsid w:val="00832CB9"/>
    <w:rsid w:val="00842394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31398"/>
    <w:rsid w:val="0093584F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15EBD"/>
    <w:rsid w:val="00B206CA"/>
    <w:rsid w:val="00B30B3B"/>
    <w:rsid w:val="00B3129A"/>
    <w:rsid w:val="00B3607D"/>
    <w:rsid w:val="00B45DE1"/>
    <w:rsid w:val="00B52D36"/>
    <w:rsid w:val="00B62A4E"/>
    <w:rsid w:val="00B6320D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BF724B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93FAD"/>
    <w:rsid w:val="00DA12AD"/>
    <w:rsid w:val="00DA39E7"/>
    <w:rsid w:val="00DE4999"/>
    <w:rsid w:val="00DE5C10"/>
    <w:rsid w:val="00DF1229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B5B78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D9D2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3C20-7F7A-4241-9E49-79E45496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Aurélie MUGNIER</cp:lastModifiedBy>
  <cp:revision>8</cp:revision>
  <cp:lastPrinted>2021-01-05T13:43:00Z</cp:lastPrinted>
  <dcterms:created xsi:type="dcterms:W3CDTF">2022-05-01T08:15:00Z</dcterms:created>
  <dcterms:modified xsi:type="dcterms:W3CDTF">2022-05-19T11:39:00Z</dcterms:modified>
  <cp:contentStatus/>
</cp:coreProperties>
</file>